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9D9" w:rsidRPr="00577C3B" w:rsidRDefault="00EC09D9" w:rsidP="00EC09D9">
      <w:pPr>
        <w:spacing w:after="200" w:line="276" w:lineRule="auto"/>
        <w:jc w:val="center"/>
        <w:rPr>
          <w:rFonts w:eastAsia="Calibri" w:cs="Arial"/>
          <w:b/>
          <w:szCs w:val="24"/>
        </w:rPr>
      </w:pPr>
      <w:bookmarkStart w:id="0" w:name="_GoBack"/>
      <w:bookmarkEnd w:id="0"/>
      <w:r w:rsidRPr="00577C3B">
        <w:rPr>
          <w:rFonts w:eastAsia="Calibri" w:cs="Arial"/>
          <w:b/>
          <w:szCs w:val="24"/>
        </w:rPr>
        <w:t xml:space="preserve">Information Literacy Community of Practice </w:t>
      </w:r>
      <w:r>
        <w:rPr>
          <w:rFonts w:eastAsia="Calibri" w:cs="Arial"/>
          <w:b/>
          <w:szCs w:val="24"/>
        </w:rPr>
        <w:t>for Scotland Meeting</w:t>
      </w:r>
    </w:p>
    <w:p w:rsidR="00EC09D9" w:rsidRPr="00577C3B" w:rsidRDefault="00C93BCE" w:rsidP="00EC09D9">
      <w:pPr>
        <w:spacing w:after="200" w:line="276" w:lineRule="auto"/>
        <w:jc w:val="center"/>
        <w:rPr>
          <w:rFonts w:eastAsia="Calibri" w:cs="Arial"/>
          <w:color w:val="0000FF"/>
          <w:szCs w:val="24"/>
          <w:u w:val="single"/>
        </w:rPr>
      </w:pPr>
      <w:hyperlink r:id="rId7" w:history="1">
        <w:r w:rsidR="00EC09D9" w:rsidRPr="00577C3B">
          <w:rPr>
            <w:rFonts w:eastAsia="Calibri" w:cs="Arial"/>
            <w:color w:val="0000FF"/>
            <w:szCs w:val="24"/>
            <w:u w:val="single"/>
          </w:rPr>
          <w:t>The Right Information: information skills for the 21</w:t>
        </w:r>
        <w:r w:rsidR="00EC09D9" w:rsidRPr="00577C3B">
          <w:rPr>
            <w:rFonts w:eastAsia="Calibri" w:cs="Arial"/>
            <w:color w:val="0000FF"/>
            <w:szCs w:val="24"/>
            <w:u w:val="single"/>
            <w:vertAlign w:val="superscript"/>
          </w:rPr>
          <w:t>st</w:t>
        </w:r>
        <w:r w:rsidR="00EC09D9" w:rsidRPr="00577C3B">
          <w:rPr>
            <w:rFonts w:eastAsia="Calibri" w:cs="Arial"/>
            <w:color w:val="0000FF"/>
            <w:szCs w:val="24"/>
            <w:u w:val="single"/>
          </w:rPr>
          <w:t xml:space="preserve"> century</w:t>
        </w:r>
      </w:hyperlink>
    </w:p>
    <w:p w:rsidR="00EC09D9" w:rsidRDefault="00EC09D9" w:rsidP="00EC09D9">
      <w:pPr>
        <w:spacing w:after="200" w:line="276" w:lineRule="auto"/>
        <w:jc w:val="center"/>
        <w:rPr>
          <w:rStyle w:val="Hyperlink"/>
          <w:rFonts w:eastAsia="Calibri" w:cs="Arial"/>
          <w:szCs w:val="24"/>
        </w:rPr>
      </w:pPr>
      <w:r w:rsidRPr="00577C3B">
        <w:rPr>
          <w:rFonts w:eastAsia="Calibri" w:cs="Arial"/>
          <w:color w:val="0000FF"/>
          <w:szCs w:val="24"/>
          <w:u w:val="single"/>
        </w:rPr>
        <w:t xml:space="preserve">Khub group: </w:t>
      </w:r>
      <w:hyperlink r:id="rId8" w:history="1">
        <w:r w:rsidRPr="00405C94">
          <w:rPr>
            <w:rStyle w:val="Hyperlink"/>
            <w:rFonts w:eastAsia="Calibri" w:cs="Arial"/>
            <w:szCs w:val="24"/>
          </w:rPr>
          <w:t>https://khub.net/group/information-literacy-for-scotland/</w:t>
        </w:r>
      </w:hyperlink>
    </w:p>
    <w:p w:rsidR="00EC09D9" w:rsidRPr="00EC09D9" w:rsidRDefault="00EC09D9" w:rsidP="00EC09D9">
      <w:pPr>
        <w:rPr>
          <w:rFonts w:eastAsia="Calibri" w:cs="Arial"/>
          <w:szCs w:val="24"/>
        </w:rPr>
      </w:pPr>
      <w:r w:rsidRPr="00EC09D9">
        <w:rPr>
          <w:rFonts w:eastAsia="Calibri" w:cs="Arial"/>
          <w:szCs w:val="24"/>
        </w:rPr>
        <w:t xml:space="preserve">IL CoP minutes and agendas at </w:t>
      </w:r>
      <w:hyperlink r:id="rId9" w:history="1">
        <w:r w:rsidRPr="00EC09D9">
          <w:rPr>
            <w:rFonts w:eastAsia="Calibri" w:cs="Arial"/>
            <w:color w:val="0563C1"/>
            <w:szCs w:val="24"/>
            <w:u w:val="single"/>
          </w:rPr>
          <w:t>http://www.therightinformation.org/meetings-files/</w:t>
        </w:r>
      </w:hyperlink>
    </w:p>
    <w:p w:rsidR="00EC09D9" w:rsidRPr="00577C3B" w:rsidRDefault="00EC09D9" w:rsidP="00EC09D9">
      <w:pPr>
        <w:spacing w:after="200" w:line="276" w:lineRule="auto"/>
        <w:jc w:val="center"/>
        <w:rPr>
          <w:rFonts w:eastAsia="Calibri" w:cs="Arial"/>
          <w:szCs w:val="24"/>
        </w:rPr>
      </w:pPr>
    </w:p>
    <w:p w:rsidR="00EC09D9" w:rsidRDefault="00EC09D9" w:rsidP="00EC09D9">
      <w:pPr>
        <w:spacing w:before="100" w:beforeAutospacing="1" w:after="100" w:afterAutospacing="1"/>
        <w:ind w:hanging="360"/>
        <w:jc w:val="center"/>
        <w:rPr>
          <w:rFonts w:eastAsia="Calibri" w:cs="Arial"/>
          <w:b/>
          <w:szCs w:val="24"/>
        </w:rPr>
      </w:pPr>
      <w:r w:rsidRPr="00EC09D9">
        <w:rPr>
          <w:rFonts w:eastAsia="Calibri" w:cs="Arial"/>
          <w:b/>
          <w:szCs w:val="24"/>
        </w:rPr>
        <w:t>Scottish Government Online Teams meeting: Tuesday 18 May 2021</w:t>
      </w:r>
    </w:p>
    <w:p w:rsidR="00EC09D9" w:rsidRPr="00EC09D9" w:rsidRDefault="00EC09D9" w:rsidP="00EC09D9">
      <w:pPr>
        <w:spacing w:before="100" w:beforeAutospacing="1" w:after="100" w:afterAutospacing="1"/>
        <w:ind w:hanging="360"/>
        <w:jc w:val="center"/>
        <w:rPr>
          <w:rFonts w:eastAsia="Calibri" w:cs="Arial"/>
          <w:b/>
          <w:szCs w:val="24"/>
        </w:rPr>
      </w:pPr>
      <w:r>
        <w:rPr>
          <w:rFonts w:eastAsia="Calibri" w:cs="Arial"/>
          <w:b/>
          <w:szCs w:val="24"/>
        </w:rPr>
        <w:t>13.30 – 15.00 pm</w:t>
      </w:r>
    </w:p>
    <w:p w:rsidR="00EC09D9" w:rsidRPr="00EB7B49" w:rsidRDefault="00EC09D9" w:rsidP="00EC09D9">
      <w:pPr>
        <w:spacing w:before="100" w:beforeAutospacing="1" w:after="100" w:afterAutospacing="1"/>
        <w:ind w:hanging="360"/>
        <w:rPr>
          <w:rFonts w:eastAsia="Calibri" w:cs="Arial"/>
          <w:b/>
          <w:szCs w:val="24"/>
          <w:lang w:eastAsia="en-GB"/>
        </w:rPr>
      </w:pPr>
      <w:r w:rsidRPr="00577C3B">
        <w:rPr>
          <w:rFonts w:eastAsia="Calibri" w:cs="Arial"/>
          <w:b/>
          <w:szCs w:val="24"/>
          <w:lang w:eastAsia="en-GB"/>
        </w:rPr>
        <w:t>Agenda:</w:t>
      </w:r>
    </w:p>
    <w:p w:rsidR="00EC09D9" w:rsidRDefault="00EC09D9" w:rsidP="00EC09D9">
      <w:pPr>
        <w:spacing w:before="100" w:beforeAutospacing="1" w:after="100" w:afterAutospacing="1"/>
        <w:ind w:hanging="360"/>
        <w:rPr>
          <w:rFonts w:eastAsiaTheme="minorHAnsi" w:cstheme="minorBidi"/>
          <w:szCs w:val="21"/>
        </w:rPr>
      </w:pPr>
      <w:r>
        <w:rPr>
          <w:rFonts w:eastAsiaTheme="minorHAnsi" w:cstheme="minorBidi"/>
          <w:szCs w:val="21"/>
        </w:rPr>
        <w:t xml:space="preserve">1. </w:t>
      </w:r>
      <w:r w:rsidRPr="00577C3B">
        <w:rPr>
          <w:rFonts w:eastAsiaTheme="minorHAnsi" w:cstheme="minorBidi"/>
          <w:szCs w:val="21"/>
        </w:rPr>
        <w:t>Welcome, apologies and introductions.</w:t>
      </w:r>
    </w:p>
    <w:p w:rsidR="00027C27" w:rsidRPr="00EC09D9" w:rsidRDefault="00EC09D9" w:rsidP="00EC09D9">
      <w:pPr>
        <w:spacing w:before="100" w:beforeAutospacing="1" w:after="100" w:afterAutospacing="1"/>
        <w:ind w:hanging="360"/>
        <w:rPr>
          <w:rFonts w:eastAsiaTheme="minorHAnsi" w:cstheme="minorBidi"/>
          <w:szCs w:val="21"/>
        </w:rPr>
      </w:pPr>
      <w:r w:rsidRPr="00EC09D9">
        <w:rPr>
          <w:rFonts w:eastAsiaTheme="minorHAnsi" w:cstheme="minorBidi"/>
          <w:szCs w:val="21"/>
        </w:rPr>
        <w:t>Apologies from</w:t>
      </w:r>
    </w:p>
    <w:p w:rsidR="00EB7B49" w:rsidRDefault="00EB7B49" w:rsidP="00EC09D9">
      <w:pPr>
        <w:spacing w:before="100" w:beforeAutospacing="1" w:after="100" w:afterAutospacing="1"/>
        <w:ind w:hanging="360"/>
        <w:rPr>
          <w:rFonts w:eastAsiaTheme="minorHAnsi" w:cstheme="minorBidi"/>
          <w:szCs w:val="21"/>
        </w:rPr>
      </w:pPr>
    </w:p>
    <w:p w:rsidR="00EC09D9" w:rsidRPr="00EC09D9" w:rsidRDefault="00EC09D9" w:rsidP="00EC09D9">
      <w:pPr>
        <w:spacing w:before="100" w:beforeAutospacing="1" w:after="100" w:afterAutospacing="1"/>
        <w:ind w:hanging="360"/>
        <w:rPr>
          <w:rFonts w:eastAsiaTheme="minorHAnsi" w:cstheme="minorBidi"/>
          <w:szCs w:val="21"/>
        </w:rPr>
      </w:pPr>
      <w:r w:rsidRPr="00EC09D9">
        <w:rPr>
          <w:rFonts w:eastAsiaTheme="minorHAnsi" w:cstheme="minorBidi"/>
          <w:szCs w:val="21"/>
        </w:rPr>
        <w:t>2.  Individual and Library updates (optional)</w:t>
      </w:r>
      <w:r>
        <w:rPr>
          <w:rFonts w:eastAsiaTheme="minorHAnsi" w:cstheme="minorBidi"/>
          <w:szCs w:val="21"/>
        </w:rPr>
        <w:t xml:space="preserve"> </w:t>
      </w:r>
    </w:p>
    <w:p w:rsidR="00EC09D9" w:rsidRPr="00EC09D9" w:rsidRDefault="00EC09D9" w:rsidP="00EC09D9">
      <w:pPr>
        <w:spacing w:before="100" w:beforeAutospacing="1" w:after="100" w:afterAutospacing="1"/>
        <w:ind w:hanging="360"/>
        <w:rPr>
          <w:rFonts w:eastAsiaTheme="minorHAnsi" w:cstheme="minorBidi"/>
          <w:szCs w:val="21"/>
        </w:rPr>
      </w:pPr>
    </w:p>
    <w:p w:rsidR="00EC09D9" w:rsidRPr="00EC09D9" w:rsidRDefault="00EC09D9" w:rsidP="00EC09D9">
      <w:pPr>
        <w:spacing w:before="100" w:beforeAutospacing="1" w:after="100" w:afterAutospacing="1"/>
        <w:ind w:hanging="360"/>
        <w:rPr>
          <w:rFonts w:eastAsiaTheme="minorHAnsi" w:cstheme="minorBidi"/>
          <w:szCs w:val="21"/>
        </w:rPr>
      </w:pPr>
      <w:r w:rsidRPr="00EC09D9">
        <w:rPr>
          <w:rFonts w:eastAsiaTheme="minorHAnsi" w:cstheme="minorBidi"/>
          <w:szCs w:val="21"/>
        </w:rPr>
        <w:t xml:space="preserve">3. </w:t>
      </w:r>
      <w:hyperlink r:id="rId10" w:history="1">
        <w:r w:rsidRPr="00EC09D9">
          <w:rPr>
            <w:rFonts w:eastAsiaTheme="minorHAnsi" w:cstheme="minorBidi"/>
            <w:szCs w:val="21"/>
          </w:rPr>
          <w:t>#LibrariesAreEssential to Tackling Misinformation - CILIPS</w:t>
        </w:r>
      </w:hyperlink>
      <w:r w:rsidRPr="00EC09D9">
        <w:rPr>
          <w:rFonts w:eastAsiaTheme="minorHAnsi" w:cstheme="minorBidi"/>
          <w:szCs w:val="21"/>
        </w:rPr>
        <w:t xml:space="preserve"> –</w:t>
      </w:r>
      <w:r w:rsidR="00EB7B49">
        <w:rPr>
          <w:rFonts w:eastAsiaTheme="minorHAnsi" w:cstheme="minorBidi"/>
          <w:szCs w:val="21"/>
        </w:rPr>
        <w:t xml:space="preserve"> Campaign</w:t>
      </w:r>
      <w:r w:rsidRPr="00EC09D9">
        <w:rPr>
          <w:rFonts w:eastAsiaTheme="minorHAnsi" w:cstheme="minorBidi"/>
          <w:szCs w:val="21"/>
        </w:rPr>
        <w:t xml:space="preserve"> Sean McNamara and group discussion. </w:t>
      </w:r>
    </w:p>
    <w:p w:rsidR="00EC09D9" w:rsidRPr="00EC09D9" w:rsidRDefault="00EC09D9" w:rsidP="00EC09D9">
      <w:pPr>
        <w:spacing w:before="100" w:beforeAutospacing="1" w:after="100" w:afterAutospacing="1"/>
        <w:ind w:hanging="360"/>
        <w:rPr>
          <w:rFonts w:eastAsiaTheme="minorHAnsi" w:cstheme="minorBidi"/>
          <w:szCs w:val="21"/>
        </w:rPr>
      </w:pPr>
    </w:p>
    <w:p w:rsidR="00EC09D9" w:rsidRPr="00EC09D9" w:rsidRDefault="00EC09D9" w:rsidP="00EC09D9">
      <w:pPr>
        <w:spacing w:before="100" w:beforeAutospacing="1" w:after="100" w:afterAutospacing="1"/>
        <w:ind w:hanging="360"/>
        <w:rPr>
          <w:rFonts w:eastAsiaTheme="minorHAnsi" w:cstheme="minorBidi"/>
          <w:szCs w:val="21"/>
        </w:rPr>
      </w:pPr>
      <w:r w:rsidRPr="00EC09D9">
        <w:rPr>
          <w:rFonts w:eastAsiaTheme="minorHAnsi" w:cstheme="minorBidi"/>
          <w:szCs w:val="21"/>
        </w:rPr>
        <w:t xml:space="preserve">4.  CILIP Information Literacy Group update from Jacqueline Geekie </w:t>
      </w:r>
    </w:p>
    <w:p w:rsidR="00EC09D9" w:rsidRPr="00EC09D9" w:rsidRDefault="00EC09D9" w:rsidP="00EC09D9">
      <w:pPr>
        <w:spacing w:before="100" w:beforeAutospacing="1" w:after="100" w:afterAutospacing="1"/>
        <w:ind w:hanging="360"/>
        <w:rPr>
          <w:rFonts w:eastAsiaTheme="minorHAnsi" w:cstheme="minorBidi"/>
          <w:szCs w:val="21"/>
        </w:rPr>
      </w:pPr>
    </w:p>
    <w:p w:rsidR="00EC09D9" w:rsidRDefault="00EC09D9" w:rsidP="00EC09D9">
      <w:pPr>
        <w:spacing w:before="100" w:beforeAutospacing="1" w:after="100" w:afterAutospacing="1"/>
        <w:ind w:hanging="360"/>
        <w:rPr>
          <w:rFonts w:eastAsiaTheme="minorHAnsi" w:cstheme="minorBidi"/>
          <w:szCs w:val="21"/>
        </w:rPr>
      </w:pPr>
      <w:r w:rsidRPr="00EC09D9">
        <w:rPr>
          <w:rFonts w:eastAsiaTheme="minorHAnsi" w:cstheme="minorBidi"/>
          <w:szCs w:val="21"/>
        </w:rPr>
        <w:t>5. Health Literacy update</w:t>
      </w:r>
      <w:r>
        <w:rPr>
          <w:rFonts w:eastAsiaTheme="minorHAnsi" w:cstheme="minorBidi"/>
          <w:szCs w:val="21"/>
        </w:rPr>
        <w:t xml:space="preserve"> sent by Kirsten McCormick. Jenny to show the Health Literacy poster. </w:t>
      </w:r>
    </w:p>
    <w:p w:rsidR="00EC09D9" w:rsidRDefault="00EC09D9" w:rsidP="00EC09D9">
      <w:pPr>
        <w:rPr>
          <w:rFonts w:cs="Arial"/>
          <w:color w:val="4472C4"/>
          <w:sz w:val="22"/>
        </w:rPr>
      </w:pPr>
      <w:r>
        <w:rPr>
          <w:rFonts w:cs="Arial"/>
          <w:color w:val="4472C4"/>
        </w:rPr>
        <w:t>The HLUK 2021 conference took place online on 23</w:t>
      </w:r>
      <w:r>
        <w:rPr>
          <w:rFonts w:cs="Arial"/>
          <w:color w:val="4472C4"/>
          <w:vertAlign w:val="superscript"/>
        </w:rPr>
        <w:t>rd</w:t>
      </w:r>
      <w:r>
        <w:rPr>
          <w:rFonts w:cs="Arial"/>
          <w:color w:val="4472C4"/>
        </w:rPr>
        <w:t xml:space="preserve"> April and both Kirsten McCormick and Annette Thain gave posters presentations. HLUK is a special interest group of the Society for Academic Primary Care and the steering group comprises primary care practitioners and senior academics in the field of health.</w:t>
      </w:r>
    </w:p>
    <w:p w:rsidR="00EC09D9" w:rsidRDefault="00EC09D9" w:rsidP="00EC09D9">
      <w:pPr>
        <w:rPr>
          <w:rFonts w:cs="Arial"/>
          <w:color w:val="4472C4"/>
        </w:rPr>
      </w:pPr>
    </w:p>
    <w:p w:rsidR="00EC09D9" w:rsidRDefault="00EC09D9" w:rsidP="00EC09D9">
      <w:pPr>
        <w:rPr>
          <w:rFonts w:cs="Arial"/>
          <w:color w:val="4472C4"/>
        </w:rPr>
      </w:pPr>
      <w:r>
        <w:rPr>
          <w:rFonts w:cs="Arial"/>
          <w:color w:val="4472C4"/>
        </w:rPr>
        <w:t>Kirsten provided a presentation on the short life ILCoP health literacy working group including how the group came about and their aims of gaining an overview of health literacy policy, research and practice in order to identify how the ILCoP might support deeper integration of information skills within health literacy initiatives.</w:t>
      </w:r>
    </w:p>
    <w:p w:rsidR="00EC09D9" w:rsidRDefault="00EC09D9" w:rsidP="00EC09D9">
      <w:pPr>
        <w:rPr>
          <w:rFonts w:cs="Arial"/>
          <w:color w:val="4472C4"/>
        </w:rPr>
      </w:pPr>
    </w:p>
    <w:p w:rsidR="00EC09D9" w:rsidRPr="00EC09D9" w:rsidRDefault="00EC09D9" w:rsidP="00EC09D9">
      <w:pPr>
        <w:rPr>
          <w:rFonts w:cs="Arial"/>
          <w:color w:val="4472C4"/>
        </w:rPr>
      </w:pPr>
      <w:r>
        <w:rPr>
          <w:rFonts w:cs="Arial"/>
          <w:color w:val="4472C4"/>
        </w:rPr>
        <w:t xml:space="preserve">The varied presentations given at the conference reinforced the findings of the group that there is a lot of excellent practice taking place in pockets around the country and that HL is a growing subject of research. It also confirmed that there are lots of </w:t>
      </w:r>
      <w:r>
        <w:rPr>
          <w:rFonts w:cs="Arial"/>
          <w:color w:val="4472C4"/>
        </w:rPr>
        <w:lastRenderedPageBreak/>
        <w:t>opportunities for librarians / information workers to be involved in, and where they are already involved in, collaboration at all levels but also that further participation in a wider HL network will be key to really embedding information literacy skills within the wider HL landscape. To that end Kirsten has now taken up a voluntary position on the HLUK steering group and will aim to find bring the IL agenda into this practitioner / academic space</w:t>
      </w:r>
    </w:p>
    <w:p w:rsidR="00EC09D9" w:rsidRPr="00EC09D9" w:rsidRDefault="00EC09D9" w:rsidP="00EC09D9">
      <w:pPr>
        <w:spacing w:before="100" w:beforeAutospacing="1" w:after="100" w:afterAutospacing="1"/>
        <w:ind w:hanging="360"/>
        <w:rPr>
          <w:rFonts w:eastAsiaTheme="minorHAnsi" w:cstheme="minorBidi"/>
          <w:szCs w:val="21"/>
        </w:rPr>
      </w:pPr>
    </w:p>
    <w:p w:rsidR="00EC09D9" w:rsidRDefault="00EC09D9" w:rsidP="00EC09D9">
      <w:pPr>
        <w:spacing w:before="100" w:beforeAutospacing="1" w:after="100" w:afterAutospacing="1"/>
        <w:ind w:hanging="360"/>
        <w:rPr>
          <w:rFonts w:eastAsiaTheme="minorHAnsi" w:cstheme="minorBidi"/>
          <w:szCs w:val="21"/>
        </w:rPr>
      </w:pPr>
      <w:r w:rsidRPr="00EC09D9">
        <w:rPr>
          <w:rFonts w:eastAsiaTheme="minorHAnsi" w:cstheme="minorBidi"/>
          <w:szCs w:val="21"/>
        </w:rPr>
        <w:t>6. RIVAL: a new network for Scotland-based library and information science practitioners and researchers. Research, Impact and Value in Librariansh</w:t>
      </w:r>
      <w:r>
        <w:rPr>
          <w:rFonts w:eastAsiaTheme="minorHAnsi" w:cstheme="minorBidi"/>
          <w:szCs w:val="21"/>
        </w:rPr>
        <w:t>ip and Information Science.</w:t>
      </w:r>
    </w:p>
    <w:p w:rsidR="00EC09D9" w:rsidRDefault="00EC09D9" w:rsidP="00EC09D9">
      <w:pPr>
        <w:spacing w:before="100" w:beforeAutospacing="1" w:after="100" w:afterAutospacing="1"/>
        <w:ind w:hanging="360"/>
        <w:rPr>
          <w:rFonts w:eastAsiaTheme="minorHAnsi" w:cstheme="minorBidi"/>
          <w:szCs w:val="21"/>
        </w:rPr>
      </w:pPr>
      <w:r w:rsidRPr="00EC09D9">
        <w:rPr>
          <w:rFonts w:eastAsiaTheme="minorHAnsi" w:cstheme="minorBidi"/>
          <w:szCs w:val="21"/>
        </w:rPr>
        <w:t>RIVAL for pro</w:t>
      </w:r>
      <w:r>
        <w:rPr>
          <w:rFonts w:eastAsiaTheme="minorHAnsi" w:cstheme="minorBidi"/>
          <w:szCs w:val="21"/>
        </w:rPr>
        <w:t>fessionals and academics to have met</w:t>
      </w:r>
      <w:r w:rsidRPr="00EC09D9">
        <w:rPr>
          <w:rFonts w:eastAsiaTheme="minorHAnsi" w:cstheme="minorBidi"/>
          <w:szCs w:val="21"/>
        </w:rPr>
        <w:t xml:space="preserve"> four free events. </w:t>
      </w:r>
      <w:r>
        <w:rPr>
          <w:rFonts w:eastAsiaTheme="minorHAnsi" w:cstheme="minorBidi"/>
          <w:szCs w:val="21"/>
        </w:rPr>
        <w:t xml:space="preserve">The may be additional event in November 2021 online or if possible at the Scottish Government Victoria Quay. Morag Higgison to deliver short update. </w:t>
      </w:r>
    </w:p>
    <w:p w:rsidR="00EC09D9" w:rsidRDefault="00EC09D9" w:rsidP="00EC09D9">
      <w:pPr>
        <w:spacing w:before="100" w:beforeAutospacing="1" w:after="100" w:afterAutospacing="1"/>
        <w:ind w:hanging="360"/>
        <w:rPr>
          <w:rFonts w:eastAsiaTheme="minorHAnsi" w:cstheme="minorBidi"/>
          <w:szCs w:val="21"/>
        </w:rPr>
      </w:pPr>
    </w:p>
    <w:p w:rsidR="00EC09D9" w:rsidRPr="00EC09D9" w:rsidRDefault="00EC09D9" w:rsidP="00EC09D9">
      <w:pPr>
        <w:spacing w:before="100" w:beforeAutospacing="1" w:after="100" w:afterAutospacing="1"/>
        <w:ind w:hanging="360"/>
        <w:rPr>
          <w:rFonts w:eastAsiaTheme="minorHAnsi" w:cstheme="minorBidi"/>
          <w:szCs w:val="21"/>
        </w:rPr>
      </w:pPr>
      <w:r>
        <w:rPr>
          <w:rFonts w:eastAsiaTheme="minorHAnsi" w:cstheme="minorBidi"/>
          <w:szCs w:val="21"/>
        </w:rPr>
        <w:t xml:space="preserve">7. </w:t>
      </w:r>
      <w:r w:rsidRPr="00EC09D9">
        <w:rPr>
          <w:rFonts w:eastAsiaTheme="minorHAnsi" w:cstheme="minorBidi"/>
          <w:szCs w:val="21"/>
        </w:rPr>
        <w:t>Future activities. Ian McCracken h</w:t>
      </w:r>
      <w:r>
        <w:rPr>
          <w:rFonts w:eastAsiaTheme="minorHAnsi" w:cstheme="minorBidi"/>
          <w:szCs w:val="21"/>
        </w:rPr>
        <w:t>as suggested a future slot for </w:t>
      </w:r>
      <w:r w:rsidRPr="00EC09D9">
        <w:rPr>
          <w:rFonts w:eastAsiaTheme="minorHAnsi" w:cstheme="minorBidi"/>
          <w:szCs w:val="21"/>
        </w:rPr>
        <w:t xml:space="preserve">Wikimedian Euan McAndrew </w:t>
      </w:r>
      <w:hyperlink r:id="rId11" w:tgtFrame="_blank" w:history="1">
        <w:r w:rsidRPr="00EC09D9">
          <w:rPr>
            <w:rFonts w:eastAsiaTheme="minorHAnsi" w:cstheme="minorBidi"/>
            <w:szCs w:val="21"/>
          </w:rPr>
          <w:t>ewan.mcandrew@ed.ac.uk</w:t>
        </w:r>
      </w:hyperlink>
    </w:p>
    <w:p w:rsidR="00EC09D9" w:rsidRPr="00EC09D9" w:rsidRDefault="00EC09D9" w:rsidP="00EC09D9">
      <w:pPr>
        <w:spacing w:before="100" w:beforeAutospacing="1" w:after="100" w:afterAutospacing="1"/>
        <w:ind w:hanging="360"/>
        <w:rPr>
          <w:rFonts w:eastAsiaTheme="minorHAnsi" w:cstheme="minorBidi"/>
          <w:szCs w:val="21"/>
        </w:rPr>
      </w:pPr>
    </w:p>
    <w:p w:rsidR="00EC09D9" w:rsidRPr="00EC09D9" w:rsidRDefault="00EC09D9" w:rsidP="00EC09D9">
      <w:pPr>
        <w:spacing w:before="100" w:beforeAutospacing="1" w:after="100" w:afterAutospacing="1"/>
        <w:ind w:hanging="360"/>
        <w:rPr>
          <w:rFonts w:eastAsiaTheme="minorHAnsi" w:cstheme="minorBidi"/>
          <w:szCs w:val="21"/>
        </w:rPr>
      </w:pPr>
      <w:r>
        <w:rPr>
          <w:rFonts w:eastAsiaTheme="minorHAnsi" w:cstheme="minorBidi"/>
          <w:szCs w:val="21"/>
        </w:rPr>
        <w:t>8</w:t>
      </w:r>
      <w:r w:rsidRPr="00EC09D9">
        <w:rPr>
          <w:rFonts w:eastAsiaTheme="minorHAnsi" w:cstheme="minorBidi"/>
          <w:szCs w:val="21"/>
        </w:rPr>
        <w:t>. New co-chair suggestion</w:t>
      </w:r>
    </w:p>
    <w:p w:rsidR="00EC09D9" w:rsidRPr="00EC09D9" w:rsidRDefault="00EC09D9" w:rsidP="00EC09D9">
      <w:pPr>
        <w:spacing w:before="100" w:beforeAutospacing="1" w:after="100" w:afterAutospacing="1"/>
        <w:ind w:hanging="360"/>
        <w:rPr>
          <w:rFonts w:eastAsiaTheme="minorHAnsi" w:cstheme="minorBidi"/>
          <w:szCs w:val="21"/>
        </w:rPr>
      </w:pPr>
    </w:p>
    <w:p w:rsidR="00A67970" w:rsidRPr="00A67970" w:rsidRDefault="00EC09D9" w:rsidP="00A67970">
      <w:pPr>
        <w:spacing w:before="100" w:beforeAutospacing="1" w:after="100" w:afterAutospacing="1"/>
        <w:ind w:hanging="360"/>
        <w:rPr>
          <w:rFonts w:eastAsiaTheme="minorHAnsi" w:cstheme="minorBidi"/>
          <w:szCs w:val="21"/>
        </w:rPr>
      </w:pPr>
      <w:r>
        <w:rPr>
          <w:rFonts w:eastAsiaTheme="minorHAnsi" w:cstheme="minorBidi"/>
          <w:szCs w:val="21"/>
        </w:rPr>
        <w:t>9.</w:t>
      </w:r>
      <w:r w:rsidRPr="00EC09D9">
        <w:rPr>
          <w:rFonts w:eastAsiaTheme="minorHAnsi" w:cstheme="minorBidi"/>
          <w:szCs w:val="21"/>
        </w:rPr>
        <w:t xml:space="preserve"> Any other Business </w:t>
      </w:r>
      <w:r>
        <w:rPr>
          <w:rFonts w:eastAsiaTheme="minorHAnsi" w:cstheme="minorBidi"/>
          <w:szCs w:val="21"/>
        </w:rPr>
        <w:t>and Date of Next Meeting</w:t>
      </w:r>
    </w:p>
    <w:p w:rsidR="00A67970" w:rsidRPr="00A67970" w:rsidRDefault="00A67970" w:rsidP="00A67970">
      <w:pPr>
        <w:spacing w:before="100" w:beforeAutospacing="1" w:after="100" w:afterAutospacing="1"/>
        <w:ind w:hanging="360"/>
        <w:rPr>
          <w:rFonts w:eastAsiaTheme="minorHAnsi" w:cstheme="minorBidi"/>
          <w:szCs w:val="21"/>
        </w:rPr>
      </w:pPr>
    </w:p>
    <w:p w:rsidR="00A67970" w:rsidRPr="00A67970" w:rsidRDefault="00A67970" w:rsidP="00A67970">
      <w:pPr>
        <w:spacing w:before="100" w:beforeAutospacing="1" w:after="100" w:afterAutospacing="1"/>
        <w:ind w:hanging="360"/>
        <w:rPr>
          <w:rFonts w:eastAsiaTheme="minorHAnsi" w:cstheme="minorBidi"/>
          <w:szCs w:val="21"/>
        </w:rPr>
      </w:pPr>
    </w:p>
    <w:p w:rsidR="00A67970" w:rsidRDefault="00A67970" w:rsidP="00B561C0"/>
    <w:p w:rsidR="00A67970" w:rsidRDefault="00A67970" w:rsidP="00A67970">
      <w:pPr>
        <w:spacing w:before="100" w:beforeAutospacing="1" w:after="100" w:afterAutospacing="1"/>
        <w:ind w:hanging="360"/>
        <w:rPr>
          <w:rFonts w:eastAsiaTheme="minorHAnsi" w:cstheme="minorBidi"/>
          <w:szCs w:val="21"/>
        </w:rPr>
      </w:pPr>
      <w:r w:rsidRPr="00A67970">
        <w:rPr>
          <w:rFonts w:eastAsiaTheme="minorHAnsi" w:cstheme="minorBidi"/>
          <w:szCs w:val="21"/>
        </w:rPr>
        <w:t xml:space="preserve">Jenny Foreman, Head of the Scottish Government Library &amp; Co-chair of the IL CoP </w:t>
      </w:r>
    </w:p>
    <w:p w:rsidR="00A67970" w:rsidRPr="008D1F94" w:rsidRDefault="00A67970" w:rsidP="008D1F94">
      <w:pPr>
        <w:spacing w:before="100" w:beforeAutospacing="1" w:after="100" w:afterAutospacing="1"/>
        <w:ind w:hanging="360"/>
        <w:rPr>
          <w:rFonts w:eastAsiaTheme="minorHAnsi" w:cstheme="minorBidi"/>
          <w:szCs w:val="21"/>
        </w:rPr>
      </w:pPr>
      <w:r w:rsidRPr="00A67970">
        <w:rPr>
          <w:rFonts w:eastAsiaTheme="minorHAnsi" w:cstheme="minorBidi"/>
          <w:szCs w:val="21"/>
        </w:rPr>
        <w:t>Cleo Jones, Schools and Lifelong Learning, City of Edinburgh Council who is also CILIP Scotland President 2021</w:t>
      </w:r>
    </w:p>
    <w:sectPr w:rsidR="00A67970" w:rsidRPr="008D1F94" w:rsidSect="00B561C0">
      <w:footerReference w:type="default" r:id="rId1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BCE" w:rsidRDefault="00C93BCE" w:rsidP="00EC09D9">
      <w:r>
        <w:separator/>
      </w:r>
    </w:p>
  </w:endnote>
  <w:endnote w:type="continuationSeparator" w:id="0">
    <w:p w:rsidR="00C93BCE" w:rsidRDefault="00C93BCE" w:rsidP="00EC0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448478"/>
      <w:docPartObj>
        <w:docPartGallery w:val="Page Numbers (Bottom of Page)"/>
        <w:docPartUnique/>
      </w:docPartObj>
    </w:sdtPr>
    <w:sdtEndPr>
      <w:rPr>
        <w:noProof/>
      </w:rPr>
    </w:sdtEndPr>
    <w:sdtContent>
      <w:p w:rsidR="00EC09D9" w:rsidRDefault="00EC09D9">
        <w:pPr>
          <w:pStyle w:val="Footer"/>
          <w:jc w:val="center"/>
        </w:pPr>
        <w:r>
          <w:fldChar w:fldCharType="begin"/>
        </w:r>
        <w:r>
          <w:instrText xml:space="preserve"> PAGE   \* MERGEFORMAT </w:instrText>
        </w:r>
        <w:r>
          <w:fldChar w:fldCharType="separate"/>
        </w:r>
        <w:r w:rsidR="00190A00">
          <w:rPr>
            <w:noProof/>
          </w:rPr>
          <w:t>1</w:t>
        </w:r>
        <w:r>
          <w:rPr>
            <w:noProof/>
          </w:rPr>
          <w:fldChar w:fldCharType="end"/>
        </w:r>
      </w:p>
    </w:sdtContent>
  </w:sdt>
  <w:p w:rsidR="00EC09D9" w:rsidRDefault="00EC0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BCE" w:rsidRDefault="00C93BCE" w:rsidP="00EC09D9">
      <w:r>
        <w:separator/>
      </w:r>
    </w:p>
  </w:footnote>
  <w:footnote w:type="continuationSeparator" w:id="0">
    <w:p w:rsidR="00C93BCE" w:rsidRDefault="00C93BCE" w:rsidP="00EC09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D9"/>
    <w:rsid w:val="00027C27"/>
    <w:rsid w:val="0009128C"/>
    <w:rsid w:val="000C0CF4"/>
    <w:rsid w:val="00190A00"/>
    <w:rsid w:val="00281579"/>
    <w:rsid w:val="002F1485"/>
    <w:rsid w:val="00306C61"/>
    <w:rsid w:val="0037582B"/>
    <w:rsid w:val="003F108D"/>
    <w:rsid w:val="004D2046"/>
    <w:rsid w:val="00857548"/>
    <w:rsid w:val="008D1F94"/>
    <w:rsid w:val="009A4BFB"/>
    <w:rsid w:val="009B7615"/>
    <w:rsid w:val="00A67970"/>
    <w:rsid w:val="00AF30C0"/>
    <w:rsid w:val="00B51BDC"/>
    <w:rsid w:val="00B561C0"/>
    <w:rsid w:val="00B773CE"/>
    <w:rsid w:val="00C91823"/>
    <w:rsid w:val="00C93BCE"/>
    <w:rsid w:val="00D008AB"/>
    <w:rsid w:val="00D66B81"/>
    <w:rsid w:val="00EB7B49"/>
    <w:rsid w:val="00EC09D9"/>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8F764-CD4A-4083-9B6D-795A087D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9D9"/>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EC09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2337">
      <w:bodyDiv w:val="1"/>
      <w:marLeft w:val="0"/>
      <w:marRight w:val="0"/>
      <w:marTop w:val="0"/>
      <w:marBottom w:val="0"/>
      <w:divBdr>
        <w:top w:val="none" w:sz="0" w:space="0" w:color="auto"/>
        <w:left w:val="none" w:sz="0" w:space="0" w:color="auto"/>
        <w:bottom w:val="none" w:sz="0" w:space="0" w:color="auto"/>
        <w:right w:val="none" w:sz="0" w:space="0" w:color="auto"/>
      </w:divBdr>
    </w:div>
    <w:div w:id="585263078">
      <w:bodyDiv w:val="1"/>
      <w:marLeft w:val="0"/>
      <w:marRight w:val="0"/>
      <w:marTop w:val="0"/>
      <w:marBottom w:val="0"/>
      <w:divBdr>
        <w:top w:val="none" w:sz="0" w:space="0" w:color="auto"/>
        <w:left w:val="none" w:sz="0" w:space="0" w:color="auto"/>
        <w:bottom w:val="none" w:sz="0" w:space="0" w:color="auto"/>
        <w:right w:val="none" w:sz="0" w:space="0" w:color="auto"/>
      </w:divBdr>
    </w:div>
    <w:div w:id="1363017797">
      <w:bodyDiv w:val="1"/>
      <w:marLeft w:val="0"/>
      <w:marRight w:val="0"/>
      <w:marTop w:val="0"/>
      <w:marBottom w:val="0"/>
      <w:divBdr>
        <w:top w:val="none" w:sz="0" w:space="0" w:color="auto"/>
        <w:left w:val="none" w:sz="0" w:space="0" w:color="auto"/>
        <w:bottom w:val="none" w:sz="0" w:space="0" w:color="auto"/>
        <w:right w:val="none" w:sz="0" w:space="0" w:color="auto"/>
      </w:divBdr>
    </w:div>
    <w:div w:id="153245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hub.net/group/information-literacy-for-scotlan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tinfolit.squarespac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wan.mcandrew@ed.ac.uk" TargetMode="External"/><Relationship Id="rId5" Type="http://schemas.openxmlformats.org/officeDocument/2006/relationships/footnotes" Target="footnotes.xml"/><Relationship Id="rId10" Type="http://schemas.openxmlformats.org/officeDocument/2006/relationships/hyperlink" Target="https://www.cilips.org.uk/advocacy-campaigns/librariesareessential/librariesareessential-to-tackling-misinformation/" TargetMode="External"/><Relationship Id="rId4" Type="http://schemas.openxmlformats.org/officeDocument/2006/relationships/webSettings" Target="webSettings.xml"/><Relationship Id="rId9" Type="http://schemas.openxmlformats.org/officeDocument/2006/relationships/hyperlink" Target="http://www.therightinformation.org/meetings-fi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Foreman JM (Jenny)</dc:creator>
  <cp:keywords/>
  <dc:description/>
  <cp:lastModifiedBy>Paul Gray</cp:lastModifiedBy>
  <cp:revision>2</cp:revision>
  <dcterms:created xsi:type="dcterms:W3CDTF">2021-05-19T14:51:00Z</dcterms:created>
  <dcterms:modified xsi:type="dcterms:W3CDTF">2021-05-19T14:51:00Z</dcterms:modified>
</cp:coreProperties>
</file>